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1" w:rsidRDefault="00D33621" w:rsidP="00D33621">
      <w:pPr>
        <w:jc w:val="center"/>
        <w:rPr>
          <w:b/>
          <w:sz w:val="28"/>
        </w:rPr>
      </w:pPr>
      <w:r w:rsidRPr="00D33621">
        <w:rPr>
          <w:b/>
          <w:sz w:val="28"/>
        </w:rPr>
        <w:t>Analysis Report Rubric</w:t>
      </w:r>
    </w:p>
    <w:p w:rsidR="00D33621" w:rsidRPr="00D33621" w:rsidRDefault="00D33621" w:rsidP="00D33621">
      <w:pPr>
        <w:jc w:val="center"/>
        <w:rPr>
          <w:b/>
          <w:sz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4960"/>
      </w:tblGrid>
      <w:tr w:rsidR="00D33621" w:rsidTr="003B0758">
        <w:tc>
          <w:tcPr>
            <w:tcW w:w="3397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Category</w:t>
            </w:r>
          </w:p>
        </w:tc>
        <w:tc>
          <w:tcPr>
            <w:tcW w:w="993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Grade</w:t>
            </w:r>
          </w:p>
        </w:tc>
        <w:tc>
          <w:tcPr>
            <w:tcW w:w="4960" w:type="dxa"/>
          </w:tcPr>
          <w:p w:rsidR="00D33621" w:rsidRPr="00B6056B" w:rsidRDefault="00D33621" w:rsidP="003B0758">
            <w:pPr>
              <w:jc w:val="center"/>
              <w:rPr>
                <w:b/>
              </w:rPr>
            </w:pPr>
            <w:r w:rsidRPr="00B6056B">
              <w:rPr>
                <w:b/>
              </w:rPr>
              <w:t>Notes</w:t>
            </w:r>
          </w:p>
        </w:tc>
      </w:tr>
      <w:tr w:rsidR="00D33621" w:rsidTr="003B0758">
        <w:tc>
          <w:tcPr>
            <w:tcW w:w="3397" w:type="dxa"/>
          </w:tcPr>
          <w:p w:rsidR="00396636" w:rsidRDefault="00E70264" w:rsidP="003B0758">
            <w:r>
              <w:t xml:space="preserve">Title Page, </w:t>
            </w:r>
            <w:r w:rsidR="00D33621">
              <w:t>Executive Summary, Biography</w:t>
            </w:r>
          </w:p>
          <w:p w:rsidR="00D33621" w:rsidRDefault="00E70264" w:rsidP="00527713">
            <w:r>
              <w:t>(1 page each)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  <w:r w:rsidR="00E70264">
              <w:t xml:space="preserve"> overview</w:t>
            </w:r>
          </w:p>
          <w:p w:rsidR="00D33621" w:rsidRDefault="00E70264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Identify a need for change</w:t>
            </w:r>
          </w:p>
          <w:p w:rsidR="00824678" w:rsidRDefault="00D33621" w:rsidP="0082467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Basic </w:t>
            </w:r>
            <w:r w:rsidR="00824678">
              <w:t>overview of what that change is</w:t>
            </w:r>
          </w:p>
          <w:p w:rsidR="00E70264" w:rsidRDefault="00824678" w:rsidP="00E70264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Paragraph about </w:t>
            </w:r>
            <w:r w:rsidR="00E70264">
              <w:t>each person (relevant skills, project responsibilities, specific project contributions)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E70264">
            <w:r>
              <w:t>As-Is System Description</w:t>
            </w:r>
          </w:p>
          <w:p w:rsidR="00D33621" w:rsidRDefault="00E70264" w:rsidP="00527713">
            <w:r>
              <w:t>(1 page)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Detailed</w:t>
            </w:r>
          </w:p>
          <w:p w:rsidR="001C68CA" w:rsidRDefault="001C68CA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Does the current system meet all the needs of the users?</w:t>
            </w:r>
          </w:p>
          <w:p w:rsidR="0029530B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How does the current system work?</w:t>
            </w:r>
          </w:p>
          <w:p w:rsidR="002E2897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the weaknesses of the current system?</w:t>
            </w:r>
          </w:p>
          <w:p w:rsidR="002E2897" w:rsidRDefault="002E2897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 are some areas for improvement</w:t>
            </w:r>
            <w:r w:rsidR="00B42AAE">
              <w:t xml:space="preserve"> that your project will address</w:t>
            </w:r>
            <w:r>
              <w:t>?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396636">
            <w:r>
              <w:t>System Request</w:t>
            </w:r>
          </w:p>
          <w:p w:rsidR="00D33621" w:rsidRDefault="00E70264" w:rsidP="00396636">
            <w:r>
              <w:t>(max 2 pages)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Detailed</w:t>
            </w:r>
          </w:p>
          <w:p w:rsidR="00B42AAE" w:rsidRDefault="00B42AAE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5</w:t>
            </w:r>
            <w:r w:rsidRPr="00B42AAE">
              <w:rPr>
                <w:vertAlign w:val="superscript"/>
              </w:rPr>
              <w:t>th</w:t>
            </w:r>
            <w:r>
              <w:t xml:space="preserve"> edition: page</w:t>
            </w:r>
            <w:r w:rsidR="007F4B22">
              <w:t>s 18-20</w:t>
            </w:r>
          </w:p>
          <w:p w:rsidR="00B42AAE" w:rsidRDefault="00B42AAE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6</w:t>
            </w:r>
            <w:r w:rsidRPr="00B42AAE">
              <w:rPr>
                <w:vertAlign w:val="superscript"/>
              </w:rPr>
              <w:t>th</w:t>
            </w:r>
            <w:r>
              <w:t xml:space="preserve"> edition: page</w:t>
            </w:r>
            <w:r w:rsidR="0062247F">
              <w:t>s 13-14</w:t>
            </w:r>
          </w:p>
        </w:tc>
      </w:tr>
      <w:tr w:rsidR="00D33621" w:rsidTr="003B0758">
        <w:tc>
          <w:tcPr>
            <w:tcW w:w="3397" w:type="dxa"/>
          </w:tcPr>
          <w:p w:rsidR="00396636" w:rsidRDefault="00D33621" w:rsidP="00396636">
            <w:r>
              <w:t>Feasibility Analysis</w:t>
            </w:r>
          </w:p>
          <w:p w:rsidR="00D33621" w:rsidRDefault="00E70264" w:rsidP="00396636">
            <w:r>
              <w:t>(max 3 pages)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Economic feasibility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Technical feasibility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Organizational feasibility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D33621">
            <w:r>
              <w:t>GANTT Chart</w:t>
            </w:r>
          </w:p>
          <w:p w:rsidR="00396636" w:rsidRDefault="00396636" w:rsidP="0065511F">
            <w:r>
              <w:t>(no limit)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E70264" w:rsidRDefault="00E70264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Should have a GANTT chart with actual time taken on each aspect of the project</w:t>
            </w:r>
          </w:p>
          <w:p w:rsidR="0029530B" w:rsidRDefault="0029530B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holidays</w:t>
            </w:r>
          </w:p>
          <w:p w:rsidR="00E70264" w:rsidRDefault="0065305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The </w:t>
            </w:r>
            <w:r w:rsidR="00E70264">
              <w:t xml:space="preserve">GANTT chart is for </w:t>
            </w:r>
            <w:r w:rsidR="00E70264" w:rsidRPr="005818E9">
              <w:t xml:space="preserve">this </w:t>
            </w:r>
            <w:r w:rsidR="005818E9">
              <w:t>class</w:t>
            </w:r>
            <w:r w:rsidR="00E70264">
              <w:t xml:space="preserve">, </w:t>
            </w:r>
            <w:r w:rsidR="00E70264" w:rsidRPr="005818E9">
              <w:rPr>
                <w:b/>
              </w:rPr>
              <w:t>not for the project you are designing</w:t>
            </w:r>
            <w:r w:rsidR="00E70264">
              <w:t xml:space="preserve"> (example tasks: meet with project sponsor, finalize analysis submission, check if DFD and use cases match, finalize design submission)</w:t>
            </w:r>
          </w:p>
          <w:p w:rsidR="0065305F" w:rsidRDefault="0065305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Use correct dates</w:t>
            </w:r>
          </w:p>
          <w:p w:rsidR="0065511F" w:rsidRDefault="0065511F" w:rsidP="005818E9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both the analysis and design submissions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a paragraph or two explaining how well you were able to follow your GANTT chart plan and what you learned about project planning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To-Be System Description and Requirements</w:t>
            </w:r>
          </w:p>
          <w:p w:rsidR="0065511F" w:rsidRDefault="0065511F" w:rsidP="003B0758">
            <w:r>
              <w:t>(max 2 pages)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</w:t>
            </w:r>
            <w:r w:rsidR="00D33621">
              <w:t xml:space="preserve"> business value</w:t>
            </w:r>
            <w:r>
              <w:t xml:space="preserve"> does your system add?</w:t>
            </w:r>
          </w:p>
          <w:p w:rsidR="00D33621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Meets both functional and </w:t>
            </w:r>
            <w:r w:rsidR="00D33621">
              <w:t>non-functional requirements</w:t>
            </w:r>
            <w:r>
              <w:t xml:space="preserve"> for the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lastRenderedPageBreak/>
              <w:t>Data Flow Diagram</w:t>
            </w:r>
          </w:p>
          <w:p w:rsidR="0065511F" w:rsidRDefault="0065511F" w:rsidP="003B0758">
            <w:r>
              <w:t>(no limit, minimum 4 processes)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Syntax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Logic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Context diagram, Level 0 diagram, and Level 1 diagram if necessary</w:t>
            </w:r>
          </w:p>
          <w:p w:rsidR="00EC2C55" w:rsidRDefault="00EC2C55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EC2C55">
              <w:rPr>
                <w:b/>
              </w:rPr>
              <w:t>Legible</w:t>
            </w:r>
            <w:r>
              <w:t xml:space="preserve"> – if we cannot read the data flows</w:t>
            </w:r>
            <w:r w:rsidR="0065511F">
              <w:t xml:space="preserve"> between your processes</w:t>
            </w:r>
            <w:r>
              <w:t xml:space="preserve"> we are unable to grade your submission. Please check for overlapping</w:t>
            </w:r>
            <w:r w:rsidR="0065511F">
              <w:t xml:space="preserve"> names that harm the legibility of your DFD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Paragraph highlighting how your DFD differs from the existing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Entity Relationship Diagram</w:t>
            </w:r>
          </w:p>
          <w:p w:rsidR="0065511F" w:rsidRDefault="0065511F" w:rsidP="0065511F">
            <w:r>
              <w:t>(no limit)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Syntax</w:t>
            </w:r>
          </w:p>
          <w:p w:rsidR="00EC2C55" w:rsidRDefault="00D33621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Logic</w:t>
            </w:r>
          </w:p>
          <w:p w:rsidR="00D33621" w:rsidRDefault="00EC2C55" w:rsidP="00EC2C5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Legible – if we cannot read the attributes or connections we are unable to grade your submission</w:t>
            </w:r>
          </w:p>
          <w:p w:rsidR="0065511F" w:rsidRDefault="0065511F" w:rsidP="0065511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Paragraph explaining how your ERD differs from the existing system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Use Cases</w:t>
            </w:r>
          </w:p>
          <w:p w:rsidR="0065511F" w:rsidRDefault="0065511F" w:rsidP="003B0758">
            <w:r>
              <w:t>(one for each process in your DFD)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FE1596">
              <w:rPr>
                <w:b/>
              </w:rPr>
              <w:t>Matches DFD</w:t>
            </w:r>
            <w:r w:rsidR="00EC2C55">
              <w:t xml:space="preserve"> (all data flows on the DFD should match the inputs and outputs </w:t>
            </w:r>
            <w:r w:rsidR="00FE1596">
              <w:t>on your use cases, all processes should have use cases)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Conclusion</w:t>
            </w:r>
          </w:p>
          <w:p w:rsidR="0065511F" w:rsidRDefault="0065511F" w:rsidP="00527713">
            <w:r>
              <w:t>(1 page)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/5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Reasonable</w:t>
            </w:r>
            <w:r w:rsidR="00396636">
              <w:t xml:space="preserve"> conclusion</w:t>
            </w:r>
          </w:p>
          <w:p w:rsidR="00396636" w:rsidRDefault="00807940" w:rsidP="00807940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 xml:space="preserve">Summarizes </w:t>
            </w:r>
            <w:r w:rsidR="00396636">
              <w:t>everything</w:t>
            </w:r>
            <w:r>
              <w:t xml:space="preserve"> nicely</w:t>
            </w:r>
          </w:p>
        </w:tc>
      </w:tr>
      <w:tr w:rsidR="00D33621" w:rsidTr="003B0758">
        <w:tc>
          <w:tcPr>
            <w:tcW w:w="3397" w:type="dxa"/>
          </w:tcPr>
          <w:p w:rsidR="00D33621" w:rsidRDefault="00D33621" w:rsidP="003B0758">
            <w:r>
              <w:t>Writing, Creativity, Presentation</w:t>
            </w:r>
          </w:p>
        </w:tc>
        <w:tc>
          <w:tcPr>
            <w:tcW w:w="993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Well-written, easy to read</w:t>
            </w:r>
          </w:p>
          <w:p w:rsidR="00D33621" w:rsidRDefault="00D33621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Professional</w:t>
            </w:r>
            <w:r w:rsidR="0065511F">
              <w:t xml:space="preserve"> appearance</w:t>
            </w:r>
          </w:p>
          <w:p w:rsidR="0065511F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Everything is legible</w:t>
            </w:r>
          </w:p>
          <w:p w:rsidR="0065511F" w:rsidRDefault="0065511F" w:rsidP="003B0758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Meets submission guidelines</w:t>
            </w:r>
          </w:p>
        </w:tc>
      </w:tr>
      <w:tr w:rsidR="00D33621" w:rsidTr="003B0758">
        <w:tc>
          <w:tcPr>
            <w:tcW w:w="3397" w:type="dxa"/>
          </w:tcPr>
          <w:p w:rsidR="00D33621" w:rsidRPr="00B6056B" w:rsidRDefault="00D33621" w:rsidP="003B0758">
            <w:pPr>
              <w:rPr>
                <w:b/>
              </w:rPr>
            </w:pPr>
            <w:r w:rsidRPr="00B6056B">
              <w:rPr>
                <w:b/>
              </w:rPr>
              <w:t>Total</w:t>
            </w:r>
          </w:p>
        </w:tc>
        <w:tc>
          <w:tcPr>
            <w:tcW w:w="993" w:type="dxa"/>
          </w:tcPr>
          <w:p w:rsidR="00D33621" w:rsidRPr="00B6056B" w:rsidRDefault="00D33621" w:rsidP="003B0758">
            <w:pPr>
              <w:jc w:val="right"/>
              <w:rPr>
                <w:b/>
              </w:rPr>
            </w:pPr>
            <w:r w:rsidRPr="00B6056B">
              <w:rPr>
                <w:b/>
              </w:rPr>
              <w:t>/110</w:t>
            </w:r>
          </w:p>
        </w:tc>
        <w:tc>
          <w:tcPr>
            <w:tcW w:w="4960" w:type="dxa"/>
          </w:tcPr>
          <w:p w:rsidR="00D33621" w:rsidRDefault="00D33621" w:rsidP="003B0758"/>
        </w:tc>
      </w:tr>
    </w:tbl>
    <w:p w:rsidR="00D33621" w:rsidRDefault="00D33621" w:rsidP="00D33621"/>
    <w:p w:rsidR="00D33621" w:rsidRDefault="00E70264">
      <w:r w:rsidRPr="00E70264">
        <w:rPr>
          <w:b/>
        </w:rPr>
        <w:t>Submission</w:t>
      </w:r>
      <w:r>
        <w:t>: Single PDF on Canvas that includes your entire project. Paper submission optional.</w:t>
      </w:r>
      <w:r w:rsidR="00FE1596">
        <w:t xml:space="preserve"> Submitting your DFD, ERD, and GANTT chart files is optional.</w:t>
      </w:r>
      <w:r w:rsidR="000D68C4">
        <w:t xml:space="preserve"> If your DFD, ERD, or GANTT chart does not fit on a single page, either break it into several pages or increase the size of the page it is on. They will typically look best on an 11x17 landscape page.</w:t>
      </w:r>
      <w:r w:rsidR="003B72F7">
        <w:t xml:space="preserve"> Feel free to add appendices including information that does not fit in the </w:t>
      </w:r>
      <w:r w:rsidR="000E10E2">
        <w:t xml:space="preserve">body of the </w:t>
      </w:r>
      <w:bookmarkStart w:id="0" w:name="_GoBack"/>
      <w:bookmarkEnd w:id="0"/>
      <w:r w:rsidR="003B72F7">
        <w:t>report.</w:t>
      </w:r>
      <w:r w:rsidR="00D33621">
        <w:br w:type="page"/>
      </w:r>
    </w:p>
    <w:p w:rsidR="00D33621" w:rsidRDefault="00D33621" w:rsidP="00D33621">
      <w:pPr>
        <w:jc w:val="center"/>
        <w:rPr>
          <w:b/>
          <w:sz w:val="28"/>
        </w:rPr>
      </w:pPr>
      <w:r w:rsidRPr="00D33621">
        <w:rPr>
          <w:b/>
          <w:sz w:val="28"/>
        </w:rPr>
        <w:lastRenderedPageBreak/>
        <w:t>Design Report and Presentation Rubric</w:t>
      </w:r>
    </w:p>
    <w:p w:rsidR="00D33621" w:rsidRPr="00D33621" w:rsidRDefault="00D33621" w:rsidP="00D33621">
      <w:pPr>
        <w:jc w:val="center"/>
        <w:rPr>
          <w:b/>
          <w:sz w:val="28"/>
        </w:rPr>
      </w:pPr>
    </w:p>
    <w:tbl>
      <w:tblPr>
        <w:tblStyle w:val="TableGrid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6236"/>
      </w:tblGrid>
      <w:tr w:rsidR="00D33621" w:rsidTr="003B0758">
        <w:tc>
          <w:tcPr>
            <w:tcW w:w="2263" w:type="dxa"/>
          </w:tcPr>
          <w:p w:rsidR="00D33621" w:rsidRDefault="00D33621" w:rsidP="003B0758">
            <w:r>
              <w:t>Graphics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/30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3 interfaces minimum (input, output, information)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Logo would be cool!</w:t>
            </w:r>
          </w:p>
        </w:tc>
      </w:tr>
      <w:tr w:rsidR="00D33621" w:rsidTr="003B0758">
        <w:tc>
          <w:tcPr>
            <w:tcW w:w="2263" w:type="dxa"/>
          </w:tcPr>
          <w:p w:rsidR="00D33621" w:rsidRPr="0085228C" w:rsidRDefault="00D33621" w:rsidP="00D33621">
            <w:r>
              <w:t>Design Criteria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/15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What design choices did you need to make?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Why did you make the design choices you did?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D33621">
            <w:r>
              <w:t>Implementation Plan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/10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Identify organizational challenges of implementing new system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D33621">
            <w:r>
              <w:t>Presentation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/25</w:t>
            </w:r>
          </w:p>
        </w:tc>
        <w:tc>
          <w:tcPr>
            <w:tcW w:w="6236" w:type="dxa"/>
          </w:tcPr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15 minute presentation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5 minute Q&amp;A after the presentation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About 5 minutes to cover background of organization: problems the organization was facing, group biography, system proposal (what value does your project offer)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About 5-7 minutes for interface prototype: how does it work, what design choices did you make, what issues does this design overcome</w:t>
            </w:r>
          </w:p>
          <w:p w:rsidR="00D33621" w:rsidRDefault="00D33621" w:rsidP="00E26B19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About 3-5 minutes for implementation: what are some organizational challenges you’ll have to overcome (training, conversion, future maintenance, etc)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Graded on completion (15 marks), presentation (5 marks), and Q&amp;A (5 marks)</w:t>
            </w:r>
          </w:p>
          <w:p w:rsidR="00D33621" w:rsidRDefault="00D33621" w:rsidP="00D33621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Assume we know nothing about your project (this is true of your classmates)</w:t>
            </w:r>
          </w:p>
          <w:p w:rsidR="00E26B19" w:rsidRDefault="00D33621" w:rsidP="00E26B19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Include your experiences with the project: what was strange, weird, unexpected, etc</w:t>
            </w:r>
            <w:r w:rsidR="00E26B19">
              <w:t xml:space="preserve"> </w:t>
            </w:r>
          </w:p>
          <w:p w:rsidR="00D33621" w:rsidRDefault="00E26B19" w:rsidP="00E26B19">
            <w:pPr>
              <w:pStyle w:val="ListParagraph"/>
              <w:numPr>
                <w:ilvl w:val="0"/>
                <w:numId w:val="2"/>
              </w:numPr>
              <w:ind w:left="459" w:hanging="283"/>
            </w:pPr>
            <w:r>
              <w:t>Keep the class awake! Be funny!</w:t>
            </w:r>
          </w:p>
        </w:tc>
      </w:tr>
      <w:tr w:rsidR="00D33621" w:rsidTr="003B0758">
        <w:tc>
          <w:tcPr>
            <w:tcW w:w="2263" w:type="dxa"/>
          </w:tcPr>
          <w:p w:rsidR="00D33621" w:rsidRDefault="00D33621" w:rsidP="003B0758">
            <w:r>
              <w:t>Total</w:t>
            </w:r>
          </w:p>
        </w:tc>
        <w:tc>
          <w:tcPr>
            <w:tcW w:w="851" w:type="dxa"/>
          </w:tcPr>
          <w:p w:rsidR="00D33621" w:rsidRDefault="00D33621" w:rsidP="003B0758">
            <w:pPr>
              <w:jc w:val="right"/>
            </w:pPr>
            <w:r>
              <w:t>/80</w:t>
            </w:r>
          </w:p>
        </w:tc>
        <w:tc>
          <w:tcPr>
            <w:tcW w:w="6236" w:type="dxa"/>
          </w:tcPr>
          <w:p w:rsidR="00D33621" w:rsidRDefault="00D33621" w:rsidP="003B0758"/>
        </w:tc>
      </w:tr>
    </w:tbl>
    <w:p w:rsidR="00D33621" w:rsidRDefault="00D33621" w:rsidP="00D33621"/>
    <w:p w:rsidR="00FF57A0" w:rsidRDefault="00FF57A0"/>
    <w:sectPr w:rsidR="00FF5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EE"/>
    <w:multiLevelType w:val="hybridMultilevel"/>
    <w:tmpl w:val="0D1C7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B21"/>
    <w:multiLevelType w:val="hybridMultilevel"/>
    <w:tmpl w:val="2F1A5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1"/>
    <w:rsid w:val="00001617"/>
    <w:rsid w:val="00032CB0"/>
    <w:rsid w:val="00083688"/>
    <w:rsid w:val="000B6B49"/>
    <w:rsid w:val="000D68C4"/>
    <w:rsid w:val="000E10E2"/>
    <w:rsid w:val="000E6084"/>
    <w:rsid w:val="001166B3"/>
    <w:rsid w:val="00141EB0"/>
    <w:rsid w:val="00196724"/>
    <w:rsid w:val="001B2741"/>
    <w:rsid w:val="001B5A86"/>
    <w:rsid w:val="001C68CA"/>
    <w:rsid w:val="00254123"/>
    <w:rsid w:val="0029530B"/>
    <w:rsid w:val="00296F5B"/>
    <w:rsid w:val="002E2897"/>
    <w:rsid w:val="002E6E78"/>
    <w:rsid w:val="003069B3"/>
    <w:rsid w:val="003200CB"/>
    <w:rsid w:val="00396636"/>
    <w:rsid w:val="003A36D6"/>
    <w:rsid w:val="003B3C74"/>
    <w:rsid w:val="003B72F7"/>
    <w:rsid w:val="00422926"/>
    <w:rsid w:val="00435DE4"/>
    <w:rsid w:val="004439E7"/>
    <w:rsid w:val="00462F92"/>
    <w:rsid w:val="004A3C4F"/>
    <w:rsid w:val="004A483E"/>
    <w:rsid w:val="00527713"/>
    <w:rsid w:val="005818E9"/>
    <w:rsid w:val="006011B6"/>
    <w:rsid w:val="00602EA8"/>
    <w:rsid w:val="00605448"/>
    <w:rsid w:val="0062247F"/>
    <w:rsid w:val="0065305F"/>
    <w:rsid w:val="0065511F"/>
    <w:rsid w:val="006B1ED3"/>
    <w:rsid w:val="00700D64"/>
    <w:rsid w:val="00702FB2"/>
    <w:rsid w:val="007326F4"/>
    <w:rsid w:val="007327C6"/>
    <w:rsid w:val="00754C56"/>
    <w:rsid w:val="00791181"/>
    <w:rsid w:val="007A1B5A"/>
    <w:rsid w:val="007A77B3"/>
    <w:rsid w:val="007F4B22"/>
    <w:rsid w:val="00807940"/>
    <w:rsid w:val="00824678"/>
    <w:rsid w:val="00882A65"/>
    <w:rsid w:val="00897AB9"/>
    <w:rsid w:val="008B5157"/>
    <w:rsid w:val="008D23AF"/>
    <w:rsid w:val="00915427"/>
    <w:rsid w:val="00992083"/>
    <w:rsid w:val="009B6296"/>
    <w:rsid w:val="009E4B0D"/>
    <w:rsid w:val="009F6794"/>
    <w:rsid w:val="00A24640"/>
    <w:rsid w:val="00A3667F"/>
    <w:rsid w:val="00A419ED"/>
    <w:rsid w:val="00A46192"/>
    <w:rsid w:val="00AD0EC5"/>
    <w:rsid w:val="00B10430"/>
    <w:rsid w:val="00B406E9"/>
    <w:rsid w:val="00B42AAE"/>
    <w:rsid w:val="00B763A0"/>
    <w:rsid w:val="00BA5371"/>
    <w:rsid w:val="00BA5AF1"/>
    <w:rsid w:val="00C24D48"/>
    <w:rsid w:val="00CA7451"/>
    <w:rsid w:val="00CB6A72"/>
    <w:rsid w:val="00D33621"/>
    <w:rsid w:val="00D63288"/>
    <w:rsid w:val="00DC7592"/>
    <w:rsid w:val="00DF7EF7"/>
    <w:rsid w:val="00E069E2"/>
    <w:rsid w:val="00E26B19"/>
    <w:rsid w:val="00E63014"/>
    <w:rsid w:val="00E70264"/>
    <w:rsid w:val="00E7170D"/>
    <w:rsid w:val="00EA3F48"/>
    <w:rsid w:val="00EC2C55"/>
    <w:rsid w:val="00F41525"/>
    <w:rsid w:val="00F75E70"/>
    <w:rsid w:val="00FE159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5E72-3AB0-4081-8D1A-A6DB596C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Charbonneau</dc:creator>
  <cp:keywords/>
  <dc:description/>
  <cp:lastModifiedBy>Ashton Charbonneau</cp:lastModifiedBy>
  <cp:revision>17</cp:revision>
  <dcterms:created xsi:type="dcterms:W3CDTF">2016-06-23T23:16:00Z</dcterms:created>
  <dcterms:modified xsi:type="dcterms:W3CDTF">2016-07-07T19:03:00Z</dcterms:modified>
</cp:coreProperties>
</file>